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D8405" w14:textId="3529DF25" w:rsidR="004924B5" w:rsidRDefault="002C576F" w:rsidP="002C576F">
      <w:pPr>
        <w:jc w:val="center"/>
        <w:rPr>
          <w:b/>
          <w:bCs/>
          <w:sz w:val="24"/>
          <w:szCs w:val="24"/>
        </w:rPr>
      </w:pPr>
      <w:r w:rsidRPr="002C576F">
        <w:rPr>
          <w:b/>
          <w:bCs/>
          <w:sz w:val="24"/>
          <w:szCs w:val="24"/>
        </w:rPr>
        <w:t>LEA/Organization Fund Request (New Process)</w:t>
      </w:r>
    </w:p>
    <w:p w14:paraId="2F3A2F54" w14:textId="77777777" w:rsidR="002C576F" w:rsidRDefault="002C576F" w:rsidP="002C576F">
      <w:pPr>
        <w:jc w:val="center"/>
        <w:rPr>
          <w:b/>
          <w:bCs/>
          <w:sz w:val="24"/>
          <w:szCs w:val="24"/>
        </w:rPr>
      </w:pPr>
    </w:p>
    <w:p w14:paraId="390C6B2B" w14:textId="6989292F" w:rsidR="002C576F" w:rsidRDefault="002C576F" w:rsidP="00B141CB">
      <w:pPr>
        <w:tabs>
          <w:tab w:val="left" w:pos="94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LE</w:t>
      </w:r>
      <w:r w:rsidR="00B141CB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/Organization Fund Assurance MUST be submitted at the beginning of each new </w:t>
      </w:r>
      <w:r w:rsidR="00B141CB">
        <w:rPr>
          <w:b/>
          <w:bCs/>
          <w:sz w:val="24"/>
          <w:szCs w:val="24"/>
        </w:rPr>
        <w:t xml:space="preserve">fiscal year </w:t>
      </w:r>
      <w:r>
        <w:rPr>
          <w:b/>
          <w:bCs/>
          <w:sz w:val="24"/>
          <w:szCs w:val="24"/>
        </w:rPr>
        <w:t>in order to process fund requests for the upcoming fiscal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5305"/>
      </w:tblGrid>
      <w:tr w:rsidR="00B141CB" w14:paraId="1A49881B" w14:textId="77777777" w:rsidTr="00B141CB">
        <w:tc>
          <w:tcPr>
            <w:tcW w:w="5485" w:type="dxa"/>
          </w:tcPr>
          <w:p w14:paraId="6A1D67F0" w14:textId="77777777" w:rsidR="00B141CB" w:rsidRPr="002C576F" w:rsidRDefault="00B141CB" w:rsidP="00B141CB">
            <w:pPr>
              <w:pStyle w:val="ListParagraph"/>
              <w:numPr>
                <w:ilvl w:val="0"/>
                <w:numId w:val="1"/>
              </w:numPr>
            </w:pPr>
            <w:r w:rsidRPr="002C576F">
              <w:t>Log in as Superintendent/Authorized Representative.</w:t>
            </w:r>
          </w:p>
          <w:p w14:paraId="36E3B970" w14:textId="77777777" w:rsidR="00B141CB" w:rsidRDefault="00B141CB" w:rsidP="002C57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05" w:type="dxa"/>
          </w:tcPr>
          <w:p w14:paraId="594DD74D" w14:textId="77777777" w:rsidR="00B141CB" w:rsidRDefault="00B141CB" w:rsidP="002C57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141CB" w14:paraId="23160ECF" w14:textId="77777777" w:rsidTr="00B141CB">
        <w:tc>
          <w:tcPr>
            <w:tcW w:w="5485" w:type="dxa"/>
          </w:tcPr>
          <w:p w14:paraId="2701700F" w14:textId="77777777" w:rsidR="00B141CB" w:rsidRPr="002C576F" w:rsidRDefault="00B141CB" w:rsidP="00B141C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D34B3C8" w14:textId="06B6C96E" w:rsidR="00B141CB" w:rsidRPr="002C576F" w:rsidRDefault="00B141CB" w:rsidP="00B141CB">
            <w:pPr>
              <w:pStyle w:val="ListParagraph"/>
              <w:numPr>
                <w:ilvl w:val="0"/>
                <w:numId w:val="1"/>
              </w:numPr>
            </w:pPr>
            <w:r w:rsidRPr="002C576F">
              <w:t>From the main menu, select Funding Applications, then Application Supplements.</w:t>
            </w:r>
            <w:r w:rsidRPr="002C576F">
              <w:rPr>
                <w:noProof/>
              </w:rPr>
              <w:t xml:space="preserve"> </w:t>
            </w:r>
          </w:p>
          <w:p w14:paraId="11F73333" w14:textId="77777777" w:rsidR="00B141CB" w:rsidRDefault="00B141CB" w:rsidP="002C57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05" w:type="dxa"/>
          </w:tcPr>
          <w:p w14:paraId="5373F8A1" w14:textId="2D5A39FC" w:rsidR="00B141CB" w:rsidRDefault="00B141CB" w:rsidP="00B141CB">
            <w:pPr>
              <w:rPr>
                <w:b/>
                <w:bCs/>
                <w:sz w:val="24"/>
                <w:szCs w:val="24"/>
              </w:rPr>
            </w:pPr>
            <w:r w:rsidRPr="002C576F">
              <w:rPr>
                <w:noProof/>
              </w:rPr>
              <w:drawing>
                <wp:anchor distT="91440" distB="182880" distL="114300" distR="114300" simplePos="0" relativeHeight="251665408" behindDoc="0" locked="0" layoutInCell="1" allowOverlap="1" wp14:anchorId="69E1F2AB" wp14:editId="046A90D6">
                  <wp:simplePos x="0" y="0"/>
                  <wp:positionH relativeFrom="column">
                    <wp:posOffset>1010920</wp:posOffset>
                  </wp:positionH>
                  <wp:positionV relativeFrom="paragraph">
                    <wp:posOffset>155575</wp:posOffset>
                  </wp:positionV>
                  <wp:extent cx="2749550" cy="1055370"/>
                  <wp:effectExtent l="0" t="0" r="0" b="0"/>
                  <wp:wrapTopAndBottom/>
                  <wp:docPr id="1" name="Picture 1" descr="A screen shot of a compu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creen shot of a computer&#10;&#10;Description automatically generated with medium confidence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0" cy="105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141CB" w14:paraId="34267DB6" w14:textId="77777777" w:rsidTr="00B141CB">
        <w:tc>
          <w:tcPr>
            <w:tcW w:w="5485" w:type="dxa"/>
          </w:tcPr>
          <w:p w14:paraId="57EDCE1C" w14:textId="65D80869" w:rsidR="00B141CB" w:rsidRPr="002C576F" w:rsidRDefault="00B141CB" w:rsidP="00B141CB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noProof/>
              </w:rPr>
              <w:t xml:space="preserve"> Beginning  with FY 2024, select the upcoming FY and select LEA/Organization Fund Assurance.</w:t>
            </w:r>
          </w:p>
          <w:p w14:paraId="2042D845" w14:textId="682570B0" w:rsidR="00B141CB" w:rsidRDefault="00B141CB" w:rsidP="002C57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05" w:type="dxa"/>
          </w:tcPr>
          <w:p w14:paraId="3F6F83F7" w14:textId="2BC7A207" w:rsidR="00B141CB" w:rsidRDefault="00B141CB" w:rsidP="00B141CB">
            <w:pPr>
              <w:rPr>
                <w:b/>
                <w:bCs/>
                <w:sz w:val="24"/>
                <w:szCs w:val="24"/>
              </w:rPr>
            </w:pPr>
            <w:r w:rsidRPr="002C576F">
              <w:rPr>
                <w:noProof/>
              </w:rPr>
              <w:drawing>
                <wp:anchor distT="182880" distB="182880" distL="114300" distR="114300" simplePos="0" relativeHeight="251667456" behindDoc="0" locked="0" layoutInCell="1" allowOverlap="1" wp14:anchorId="5908EEF9" wp14:editId="32B94A0F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138430</wp:posOffset>
                  </wp:positionV>
                  <wp:extent cx="3159125" cy="1222375"/>
                  <wp:effectExtent l="0" t="0" r="3175" b="0"/>
                  <wp:wrapTopAndBottom/>
                  <wp:docPr id="4" name="Picture 4" descr="A screenshot of a compu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screenshot of a computer&#10;&#10;Description automatically generated with medium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9125" cy="122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141CB" w14:paraId="64B3CB30" w14:textId="77777777" w:rsidTr="00B141CB">
        <w:tc>
          <w:tcPr>
            <w:tcW w:w="5485" w:type="dxa"/>
          </w:tcPr>
          <w:p w14:paraId="618CDC38" w14:textId="28B56151" w:rsidR="00B141CB" w:rsidRPr="002C576F" w:rsidRDefault="00B141CB" w:rsidP="00B141CB">
            <w:pPr>
              <w:pStyle w:val="ListParagraph"/>
              <w:numPr>
                <w:ilvl w:val="0"/>
                <w:numId w:val="1"/>
              </w:numPr>
            </w:pPr>
            <w:r w:rsidRPr="002C576F">
              <w:t xml:space="preserve"> Change the status to </w:t>
            </w:r>
            <w:r w:rsidRPr="00B141CB">
              <w:rPr>
                <w:i/>
                <w:iCs/>
              </w:rPr>
              <w:t>Application Supplement Started</w:t>
            </w:r>
            <w:r>
              <w:t xml:space="preserve"> and Confirm</w:t>
            </w:r>
          </w:p>
          <w:p w14:paraId="43B186EF" w14:textId="669074E4" w:rsidR="00B141CB" w:rsidRDefault="00B141CB" w:rsidP="002C57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05" w:type="dxa"/>
          </w:tcPr>
          <w:p w14:paraId="0C92542C" w14:textId="7E30443F" w:rsidR="00B141CB" w:rsidRDefault="00B141CB" w:rsidP="002C57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3E936C5" wp14:editId="391F52DA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111125</wp:posOffset>
                  </wp:positionV>
                  <wp:extent cx="3162300" cy="1217470"/>
                  <wp:effectExtent l="19050" t="19050" r="19050" b="20955"/>
                  <wp:wrapTopAndBottom/>
                  <wp:docPr id="3" name="Picture 3" descr="A screenshot of a comput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screenshot of a computer&#10;&#10;Description automatically generated with low confidenc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12174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141CB" w14:paraId="12089D5A" w14:textId="77777777" w:rsidTr="00B141CB">
        <w:tc>
          <w:tcPr>
            <w:tcW w:w="5485" w:type="dxa"/>
          </w:tcPr>
          <w:p w14:paraId="6086DAE9" w14:textId="3E79CDAC" w:rsidR="00B141CB" w:rsidRPr="00B141CB" w:rsidRDefault="00B141CB" w:rsidP="00B141C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141CB">
              <w:rPr>
                <w:sz w:val="24"/>
                <w:szCs w:val="24"/>
              </w:rPr>
              <w:t>Select the Program Details page.</w:t>
            </w:r>
          </w:p>
        </w:tc>
        <w:tc>
          <w:tcPr>
            <w:tcW w:w="5305" w:type="dxa"/>
          </w:tcPr>
          <w:p w14:paraId="3088FAC1" w14:textId="1E84E068" w:rsidR="00B141CB" w:rsidRDefault="00B141CB" w:rsidP="002C57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AA1C20E" wp14:editId="7FB9DF3D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154305</wp:posOffset>
                  </wp:positionV>
                  <wp:extent cx="2689860" cy="1769745"/>
                  <wp:effectExtent l="0" t="0" r="0" b="1905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860" cy="176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373A7FC" w14:textId="77777777" w:rsidR="00012151" w:rsidRDefault="0001215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4"/>
        <w:gridCol w:w="5796"/>
      </w:tblGrid>
      <w:tr w:rsidR="00B141CB" w:rsidRPr="00012151" w14:paraId="02A1620B" w14:textId="77777777" w:rsidTr="002D30D4">
        <w:tc>
          <w:tcPr>
            <w:tcW w:w="10790" w:type="dxa"/>
            <w:gridSpan w:val="2"/>
          </w:tcPr>
          <w:p w14:paraId="7D9CC794" w14:textId="77FE89DE" w:rsidR="00012151" w:rsidRPr="00012151" w:rsidRDefault="00012151" w:rsidP="0001215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12151">
              <w:rPr>
                <w:sz w:val="24"/>
                <w:szCs w:val="24"/>
              </w:rPr>
              <w:lastRenderedPageBreak/>
              <w:t>Complet</w:t>
            </w:r>
            <w:r>
              <w:rPr>
                <w:sz w:val="24"/>
                <w:szCs w:val="24"/>
              </w:rPr>
              <w:t>e the Program Details page by entering information into ALL required fields. These are marked with an asterisk *.</w:t>
            </w:r>
            <w:r>
              <w:rPr>
                <w:sz w:val="24"/>
                <w:szCs w:val="24"/>
              </w:rPr>
              <w:br/>
              <w:t>Adding a second or third submitter is optional.</w:t>
            </w:r>
          </w:p>
        </w:tc>
      </w:tr>
      <w:tr w:rsidR="00B141CB" w14:paraId="5B4CFB48" w14:textId="77777777" w:rsidTr="00396EF0">
        <w:tc>
          <w:tcPr>
            <w:tcW w:w="10790" w:type="dxa"/>
            <w:gridSpan w:val="2"/>
          </w:tcPr>
          <w:p w14:paraId="65CBECEC" w14:textId="2FBF7B6F" w:rsidR="00B141CB" w:rsidRDefault="00012151" w:rsidP="002C57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5FEF2864" wp14:editId="74ED60B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185420</wp:posOffset>
                  </wp:positionV>
                  <wp:extent cx="5905500" cy="4228447"/>
                  <wp:effectExtent l="0" t="0" r="0" b="127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0" cy="4228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12151" w14:paraId="3E2F2A96" w14:textId="77777777" w:rsidTr="001919E9">
        <w:tc>
          <w:tcPr>
            <w:tcW w:w="5395" w:type="dxa"/>
          </w:tcPr>
          <w:p w14:paraId="5A8F1C85" w14:textId="1175CD06" w:rsidR="00012151" w:rsidRDefault="00012151" w:rsidP="00012151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Use the Save and Go To Button to return to the Sections page.</w:t>
            </w:r>
          </w:p>
        </w:tc>
        <w:tc>
          <w:tcPr>
            <w:tcW w:w="5395" w:type="dxa"/>
          </w:tcPr>
          <w:p w14:paraId="3112ED87" w14:textId="36CF1F04" w:rsidR="00012151" w:rsidRDefault="00012151" w:rsidP="002C576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42E5A43C" wp14:editId="08677B14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85725</wp:posOffset>
                  </wp:positionV>
                  <wp:extent cx="2377440" cy="961390"/>
                  <wp:effectExtent l="0" t="0" r="3810" b="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96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12151" w14:paraId="1AF40A35" w14:textId="77777777" w:rsidTr="001919E9">
        <w:tc>
          <w:tcPr>
            <w:tcW w:w="5395" w:type="dxa"/>
          </w:tcPr>
          <w:p w14:paraId="6048593C" w14:textId="63570CC3" w:rsidR="00012151" w:rsidRDefault="00012151" w:rsidP="00012151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 xml:space="preserve">Change the status to </w:t>
            </w:r>
            <w:r>
              <w:rPr>
                <w:i/>
                <w:iCs/>
                <w:noProof/>
              </w:rPr>
              <w:t>Application Supplement Completed.</w:t>
            </w:r>
          </w:p>
        </w:tc>
        <w:tc>
          <w:tcPr>
            <w:tcW w:w="5395" w:type="dxa"/>
          </w:tcPr>
          <w:p w14:paraId="5294364D" w14:textId="319353E0" w:rsidR="00012151" w:rsidRDefault="00012151" w:rsidP="002C576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6D4AC1DD" wp14:editId="68CBDB8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93980</wp:posOffset>
                  </wp:positionV>
                  <wp:extent cx="3543607" cy="1417443"/>
                  <wp:effectExtent l="0" t="0" r="0" b="0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607" cy="141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F208BB0" w14:textId="02C38C3A" w:rsidR="002C576F" w:rsidRPr="002C576F" w:rsidRDefault="002C576F" w:rsidP="00B141CB">
      <w:pPr>
        <w:pStyle w:val="ListParagraph"/>
        <w:rPr>
          <w:b/>
          <w:bCs/>
        </w:rPr>
      </w:pPr>
      <w:r>
        <w:rPr>
          <w:noProof/>
        </w:rPr>
        <w:t xml:space="preserve"> </w:t>
      </w:r>
    </w:p>
    <w:p w14:paraId="6C52E1D9" w14:textId="36D8A1AF" w:rsidR="002C576F" w:rsidRDefault="002C576F"/>
    <w:sectPr w:rsidR="002C576F" w:rsidSect="00B141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3A33"/>
    <w:multiLevelType w:val="hybridMultilevel"/>
    <w:tmpl w:val="988A4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3ABA"/>
    <w:multiLevelType w:val="hybridMultilevel"/>
    <w:tmpl w:val="FA2AA4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C40A5"/>
    <w:multiLevelType w:val="hybridMultilevel"/>
    <w:tmpl w:val="B372C7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91675">
    <w:abstractNumId w:val="0"/>
  </w:num>
  <w:num w:numId="2" w16cid:durableId="1133135783">
    <w:abstractNumId w:val="1"/>
  </w:num>
  <w:num w:numId="3" w16cid:durableId="1235436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6F"/>
    <w:rsid w:val="00012151"/>
    <w:rsid w:val="002C576F"/>
    <w:rsid w:val="004924B5"/>
    <w:rsid w:val="0061039D"/>
    <w:rsid w:val="00A57D63"/>
    <w:rsid w:val="00B141CB"/>
    <w:rsid w:val="00F6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3586"/>
  <w15:chartTrackingRefBased/>
  <w15:docId w15:val="{0150B142-D5DF-4120-BF55-DE872DB7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76F"/>
    <w:pPr>
      <w:ind w:left="720"/>
      <w:contextualSpacing/>
    </w:pPr>
  </w:style>
  <w:style w:type="table" w:styleId="TableGrid">
    <w:name w:val="Table Grid"/>
    <w:basedOn w:val="TableNormal"/>
    <w:uiPriority w:val="39"/>
    <w:rsid w:val="00B14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Crawford</dc:creator>
  <cp:keywords/>
  <dc:description/>
  <cp:lastModifiedBy>Millie Crawford</cp:lastModifiedBy>
  <cp:revision>1</cp:revision>
  <dcterms:created xsi:type="dcterms:W3CDTF">2023-06-09T17:52:00Z</dcterms:created>
  <dcterms:modified xsi:type="dcterms:W3CDTF">2023-06-09T18:18:00Z</dcterms:modified>
</cp:coreProperties>
</file>